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1CBC" w14:textId="77B00496" w:rsidR="00E05367" w:rsidRPr="00E05367" w:rsidRDefault="00E05367" w:rsidP="000B5610">
      <w:pPr>
        <w:pStyle w:val="ListParagraph"/>
        <w:spacing w:after="160" w:line="259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05367">
        <w:rPr>
          <w:rFonts w:ascii="Times New Roman" w:hAnsi="Times New Roman" w:cs="Times New Roman"/>
          <w:b/>
          <w:bCs/>
          <w:sz w:val="24"/>
          <w:szCs w:val="24"/>
        </w:rPr>
        <w:t>Pemba</w:t>
      </w:r>
      <w:bookmarkStart w:id="0" w:name="_GoBack"/>
      <w:bookmarkEnd w:id="0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ngunan </w:t>
      </w:r>
      <w:proofErr w:type="spellStart"/>
      <w:r w:rsidRPr="00E05367">
        <w:rPr>
          <w:rFonts w:ascii="Times New Roman" w:hAnsi="Times New Roman" w:cs="Times New Roman"/>
          <w:b/>
          <w:bCs/>
          <w:sz w:val="24"/>
          <w:szCs w:val="24"/>
        </w:rPr>
        <w:t>Bandara</w:t>
      </w:r>
      <w:proofErr w:type="spellEnd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05367">
        <w:rPr>
          <w:rFonts w:ascii="Times New Roman" w:hAnsi="Times New Roman" w:cs="Times New Roman"/>
          <w:b/>
          <w:bCs/>
          <w:sz w:val="24"/>
          <w:szCs w:val="24"/>
        </w:rPr>
        <w:t>aru</w:t>
      </w:r>
      <w:proofErr w:type="spellEnd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E05367">
        <w:rPr>
          <w:rFonts w:ascii="Times New Roman" w:hAnsi="Times New Roman" w:cs="Times New Roman"/>
          <w:b/>
          <w:bCs/>
          <w:sz w:val="24"/>
          <w:szCs w:val="24"/>
        </w:rPr>
        <w:t>Wondama</w:t>
      </w:r>
      <w:proofErr w:type="spellEnd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05367">
        <w:rPr>
          <w:rFonts w:ascii="Times New Roman" w:hAnsi="Times New Roman" w:cs="Times New Roman"/>
          <w:b/>
          <w:bCs/>
          <w:sz w:val="24"/>
          <w:szCs w:val="24"/>
        </w:rPr>
        <w:t>erakomodir</w:t>
      </w:r>
      <w:proofErr w:type="spellEnd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367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05367">
        <w:rPr>
          <w:rFonts w:ascii="Times New Roman" w:hAnsi="Times New Roman" w:cs="Times New Roman"/>
          <w:b/>
          <w:bCs/>
          <w:sz w:val="24"/>
          <w:szCs w:val="24"/>
        </w:rPr>
        <w:t xml:space="preserve"> RPJMN 2020-2024</w:t>
      </w:r>
    </w:p>
    <w:p w14:paraId="1766360A" w14:textId="777750EF" w:rsidR="00F079DF" w:rsidRDefault="00F079DF" w:rsidP="00F079DF">
      <w:pPr>
        <w:spacing w:after="120" w:line="280" w:lineRule="exact"/>
        <w:jc w:val="center"/>
        <w:rPr>
          <w:rFonts w:ascii="Times New Roman" w:hAnsi="Times New Roman" w:cs="Times New Roman"/>
          <w:b/>
          <w:noProof/>
        </w:rPr>
      </w:pPr>
    </w:p>
    <w:p w14:paraId="1EAEF876" w14:textId="6716841B" w:rsidR="00F079DF" w:rsidRPr="00BD1448" w:rsidRDefault="000B5610" w:rsidP="000B561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5D6FB10" wp14:editId="036A8D4D">
            <wp:extent cx="55530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0985" w14:textId="77777777" w:rsidR="00AB32EF" w:rsidRPr="00BD1448" w:rsidRDefault="00AB32EF" w:rsidP="00AB32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848D1" w14:textId="68D36CED" w:rsidR="00E05367" w:rsidRPr="00BD1448" w:rsidRDefault="00DB3B00" w:rsidP="00722F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Pembangunan Bandar Udara (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Bandara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Kabupaten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Teluk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Wondama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Papua Barat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terakomodir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encana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embangunan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enengah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asional (RPJMN)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2020-2024.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Dinas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Perhubungan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Kabupaten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Teluk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Wondama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Bernard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Setiawan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Wasior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Selasa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memastikan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pembangunan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fisik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bandar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terlaksana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dimulai</w:t>
      </w:r>
      <w:proofErr w:type="spellEnd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pembersihan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pematangan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D144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land</w:t>
      </w:r>
      <w:r w:rsidR="00E05367" w:rsidRPr="00BD144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144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clearing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daratnya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5367"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survei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pengukuran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berada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wilayah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Mawoi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Wasior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sekaligus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pemasangan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patok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menandai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batas-batas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tanah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kawasan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Bandara</w:t>
      </w:r>
      <w:proofErr w:type="spellEnd"/>
      <w:r w:rsidR="00393544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oleh </w:t>
      </w:r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engadaan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Papua Barat.</w:t>
      </w:r>
    </w:p>
    <w:p w14:paraId="59E38B18" w14:textId="78330FFE" w:rsidR="00C94499" w:rsidRPr="00BD1448" w:rsidRDefault="00DB3B00" w:rsidP="00393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lanjut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Bernard</w:t>
      </w:r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mengatakan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emungkinan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batas-batas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Kawasan </w:t>
      </w:r>
      <w:proofErr w:type="spellStart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Bandara</w:t>
      </w:r>
      <w:proofErr w:type="spellEnd"/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semula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lahannya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280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hektar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Tahap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selanjutnya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 </w:t>
      </w:r>
      <w:r w:rsidR="003F7817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ppraisal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memperkirakan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tanahnya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hitung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berapa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ganti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rugi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dibayar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pemilik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ulayat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Adapun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kesepakatan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andara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Wondama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rencananya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diberi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tokoh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peradaban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Papua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Bandara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Ishak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Semuel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Kitjne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Ishak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Semuel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Kitjne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1448"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isionaris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asal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Belanda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mendirikan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formal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Wondama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tepatnya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Bukit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Aitumeiri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orang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asli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Papua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akhirnya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mengenal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menulis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membaca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berhitung</w:t>
      </w:r>
      <w:proofErr w:type="spellEnd"/>
      <w:r w:rsidRPr="00BD14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21992A9" w14:textId="77777777" w:rsidR="00DB3B00" w:rsidRDefault="00DB3B00" w:rsidP="005F2CC7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54BD18C1" w14:textId="5E0C1F4C" w:rsidR="00CF31E0" w:rsidRPr="0098734B" w:rsidRDefault="00CF31E0" w:rsidP="005F2CC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98734B">
        <w:rPr>
          <w:b/>
        </w:rPr>
        <w:t>Sumber</w:t>
      </w:r>
      <w:proofErr w:type="spellEnd"/>
      <w:r w:rsidRPr="0098734B">
        <w:rPr>
          <w:b/>
        </w:rPr>
        <w:t xml:space="preserve"> </w:t>
      </w:r>
      <w:proofErr w:type="spellStart"/>
      <w:r w:rsidRPr="0098734B">
        <w:rPr>
          <w:b/>
        </w:rPr>
        <w:t>Berita</w:t>
      </w:r>
      <w:proofErr w:type="spellEnd"/>
      <w:r w:rsidRPr="0098734B">
        <w:rPr>
          <w:b/>
        </w:rPr>
        <w:t>:</w:t>
      </w:r>
    </w:p>
    <w:p w14:paraId="7E78AF49" w14:textId="20DCEC78" w:rsidR="00DB3B00" w:rsidRPr="000C6627" w:rsidRDefault="00651629" w:rsidP="000C6627">
      <w:pPr>
        <w:pStyle w:val="NormalWeb"/>
        <w:numPr>
          <w:ilvl w:val="0"/>
          <w:numId w:val="1"/>
        </w:numPr>
        <w:spacing w:after="0" w:line="360" w:lineRule="auto"/>
        <w:jc w:val="both"/>
      </w:pPr>
      <w:hyperlink r:id="rId8" w:history="1">
        <w:r w:rsidR="00DB3B00" w:rsidRPr="000C6627">
          <w:rPr>
            <w:rStyle w:val="Hyperlink"/>
          </w:rPr>
          <w:t>https://papuabarat.antaranews.com</w:t>
        </w:r>
      </w:hyperlink>
      <w:r w:rsidR="00DB3B00" w:rsidRPr="000C6627">
        <w:t xml:space="preserve">, Pembangunan </w:t>
      </w:r>
      <w:proofErr w:type="spellStart"/>
      <w:r w:rsidR="00DB3B00" w:rsidRPr="000C6627">
        <w:t>Bandara</w:t>
      </w:r>
      <w:proofErr w:type="spellEnd"/>
      <w:r w:rsidR="00DB3B00" w:rsidRPr="000C6627">
        <w:t xml:space="preserve"> </w:t>
      </w:r>
      <w:proofErr w:type="spellStart"/>
      <w:r w:rsidR="00DB3B00" w:rsidRPr="000C6627">
        <w:t>Baru</w:t>
      </w:r>
      <w:proofErr w:type="spellEnd"/>
      <w:r w:rsidR="00DB3B00" w:rsidRPr="000C6627">
        <w:t xml:space="preserve"> Di </w:t>
      </w:r>
      <w:proofErr w:type="spellStart"/>
      <w:r w:rsidR="00DB3B00" w:rsidRPr="000C6627">
        <w:t>Wondama</w:t>
      </w:r>
      <w:proofErr w:type="spellEnd"/>
      <w:r w:rsidR="00DB3B00" w:rsidRPr="000C6627">
        <w:t xml:space="preserve"> </w:t>
      </w:r>
      <w:proofErr w:type="spellStart"/>
      <w:r w:rsidR="00DB3B00" w:rsidRPr="000C6627">
        <w:t>Terakomodir</w:t>
      </w:r>
      <w:proofErr w:type="spellEnd"/>
      <w:r w:rsidR="00DB3B00" w:rsidRPr="000C6627">
        <w:t xml:space="preserve"> </w:t>
      </w:r>
      <w:proofErr w:type="spellStart"/>
      <w:r w:rsidR="00DB3B00" w:rsidRPr="000C6627">
        <w:t>Dalam</w:t>
      </w:r>
      <w:proofErr w:type="spellEnd"/>
      <w:r w:rsidR="00DB3B00" w:rsidRPr="000C6627">
        <w:t xml:space="preserve"> RPJMN 2020-2024, </w:t>
      </w:r>
      <w:proofErr w:type="spellStart"/>
      <w:r w:rsidR="00DB3B00" w:rsidRPr="000C6627">
        <w:t>Selasa</w:t>
      </w:r>
      <w:proofErr w:type="spellEnd"/>
      <w:r w:rsidR="00DB3B00" w:rsidRPr="000C6627">
        <w:t>, 28 Mei 2019</w:t>
      </w:r>
      <w:r w:rsidR="000C6627" w:rsidRPr="000C6627">
        <w:t>.</w:t>
      </w:r>
    </w:p>
    <w:p w14:paraId="0A124624" w14:textId="6B04178C" w:rsidR="000C6627" w:rsidRPr="000C6627" w:rsidRDefault="0092167E" w:rsidP="000C662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hyperlink r:id="rId9" w:history="1">
        <w:r w:rsidR="000C6627" w:rsidRPr="000C6627">
          <w:rPr>
            <w:rStyle w:val="Hyperlink"/>
            <w:rFonts w:ascii="Times New Roman" w:hAnsi="Times New Roman" w:cs="Times New Roman"/>
            <w:sz w:val="24"/>
            <w:szCs w:val="24"/>
          </w:rPr>
          <w:t>https://papuanews.id</w:t>
        </w:r>
        <w:r w:rsidR="000C6627" w:rsidRPr="000C66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="000C6627" w:rsidRPr="000C6627">
        <w:rPr>
          <w:rFonts w:ascii="Times New Roman" w:hAnsi="Times New Roman" w:cs="Times New Roman"/>
          <w:sz w:val="24"/>
          <w:szCs w:val="24"/>
        </w:rPr>
        <w:t xml:space="preserve"> </w:t>
      </w:r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Pembangunan </w:t>
      </w:r>
      <w:proofErr w:type="spellStart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Bandara</w:t>
      </w:r>
      <w:proofErr w:type="spellEnd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Baru</w:t>
      </w:r>
      <w:proofErr w:type="spellEnd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 Di </w:t>
      </w:r>
      <w:proofErr w:type="spellStart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Teluk</w:t>
      </w:r>
      <w:proofErr w:type="spellEnd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Wondama</w:t>
      </w:r>
      <w:proofErr w:type="spellEnd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 Papua </w:t>
      </w:r>
      <w:proofErr w:type="spellStart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Masuk</w:t>
      </w:r>
      <w:proofErr w:type="spellEnd"/>
      <w:r w:rsidR="000C6627" w:rsidRP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 RPJMN</w:t>
      </w:r>
      <w:r w:rsidR="000C66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 xml:space="preserve">, Rabu, </w:t>
      </w:r>
      <w:r w:rsidR="000C6627" w:rsidRPr="000C6627">
        <w:rPr>
          <w:rFonts w:ascii="Times New Roman" w:hAnsi="Times New Roman" w:cs="Times New Roman"/>
          <w:sz w:val="24"/>
          <w:szCs w:val="24"/>
        </w:rPr>
        <w:t>2</w:t>
      </w:r>
      <w:r w:rsidR="000C6627">
        <w:rPr>
          <w:rFonts w:ascii="Times New Roman" w:hAnsi="Times New Roman" w:cs="Times New Roman"/>
          <w:sz w:val="24"/>
          <w:szCs w:val="24"/>
        </w:rPr>
        <w:t>9</w:t>
      </w:r>
      <w:r w:rsidR="000C6627" w:rsidRPr="000C6627">
        <w:rPr>
          <w:rFonts w:ascii="Times New Roman" w:hAnsi="Times New Roman" w:cs="Times New Roman"/>
          <w:sz w:val="24"/>
          <w:szCs w:val="24"/>
        </w:rPr>
        <w:t xml:space="preserve"> Mei 2019.</w:t>
      </w:r>
    </w:p>
    <w:p w14:paraId="40D531E5" w14:textId="1E807362" w:rsidR="000C6627" w:rsidRDefault="00651629" w:rsidP="000C6627">
      <w:pPr>
        <w:pStyle w:val="NormalWeb"/>
        <w:numPr>
          <w:ilvl w:val="0"/>
          <w:numId w:val="1"/>
        </w:numPr>
        <w:spacing w:after="0" w:line="360" w:lineRule="auto"/>
        <w:jc w:val="both"/>
      </w:pPr>
      <w:hyperlink r:id="rId10" w:history="1">
        <w:r w:rsidR="000C6627" w:rsidRPr="00100921">
          <w:rPr>
            <w:rStyle w:val="Hyperlink"/>
          </w:rPr>
          <w:t>https://bisnis.tempo.co</w:t>
        </w:r>
      </w:hyperlink>
      <w:r w:rsidR="000C6627">
        <w:t xml:space="preserve">, </w:t>
      </w:r>
      <w:proofErr w:type="spellStart"/>
      <w:r w:rsidR="000C6627">
        <w:t>Bandara</w:t>
      </w:r>
      <w:proofErr w:type="spellEnd"/>
      <w:r w:rsidR="000C6627">
        <w:t xml:space="preserve"> </w:t>
      </w:r>
      <w:proofErr w:type="spellStart"/>
      <w:r w:rsidR="000C6627">
        <w:t>Wasior</w:t>
      </w:r>
      <w:proofErr w:type="spellEnd"/>
      <w:r w:rsidR="000C6627">
        <w:t xml:space="preserve"> Papua Barat </w:t>
      </w:r>
      <w:proofErr w:type="spellStart"/>
      <w:r w:rsidR="000C6627">
        <w:t>Bakal</w:t>
      </w:r>
      <w:proofErr w:type="spellEnd"/>
      <w:r w:rsidR="000C6627">
        <w:t xml:space="preserve"> </w:t>
      </w:r>
      <w:proofErr w:type="spellStart"/>
      <w:r w:rsidR="000C6627">
        <w:t>Dibangun</w:t>
      </w:r>
      <w:proofErr w:type="spellEnd"/>
      <w:r w:rsidR="000C6627">
        <w:t xml:space="preserve"> 2020</w:t>
      </w:r>
      <w:r w:rsidR="002B0178">
        <w:t xml:space="preserve">, </w:t>
      </w:r>
      <w:proofErr w:type="spellStart"/>
      <w:r w:rsidR="002B0178">
        <w:t>Selasa</w:t>
      </w:r>
      <w:proofErr w:type="spellEnd"/>
      <w:r w:rsidR="002B0178">
        <w:t xml:space="preserve">, 12 </w:t>
      </w:r>
      <w:proofErr w:type="spellStart"/>
      <w:r w:rsidR="002B0178">
        <w:t>Maret</w:t>
      </w:r>
      <w:proofErr w:type="spellEnd"/>
      <w:r w:rsidR="002B0178">
        <w:t xml:space="preserve"> 2019.</w:t>
      </w:r>
    </w:p>
    <w:p w14:paraId="4BBC4ED0" w14:textId="67BC894F" w:rsidR="002B0178" w:rsidRDefault="00651629" w:rsidP="000C6627">
      <w:pPr>
        <w:pStyle w:val="NormalWeb"/>
        <w:numPr>
          <w:ilvl w:val="0"/>
          <w:numId w:val="1"/>
        </w:numPr>
        <w:spacing w:after="0" w:line="360" w:lineRule="auto"/>
        <w:jc w:val="both"/>
      </w:pPr>
      <w:hyperlink r:id="rId11" w:history="1">
        <w:r w:rsidR="00E05367" w:rsidRPr="00100921">
          <w:rPr>
            <w:rStyle w:val="Hyperlink"/>
          </w:rPr>
          <w:t>https://economy.okezone.com</w:t>
        </w:r>
      </w:hyperlink>
      <w:r w:rsidR="00E05367">
        <w:t xml:space="preserve">, </w:t>
      </w:r>
      <w:r w:rsidR="002B0178">
        <w:t xml:space="preserve">Pembangunan </w:t>
      </w:r>
      <w:proofErr w:type="spellStart"/>
      <w:r w:rsidR="002B0178">
        <w:t>Bandara</w:t>
      </w:r>
      <w:proofErr w:type="spellEnd"/>
      <w:r w:rsidR="002B0178">
        <w:t xml:space="preserve"> </w:t>
      </w:r>
      <w:proofErr w:type="spellStart"/>
      <w:r w:rsidR="002B0178">
        <w:t>Wasior</w:t>
      </w:r>
      <w:proofErr w:type="spellEnd"/>
      <w:r w:rsidR="002B0178">
        <w:t xml:space="preserve"> </w:t>
      </w:r>
      <w:proofErr w:type="spellStart"/>
      <w:r w:rsidR="002B0178">
        <w:t>Pakai</w:t>
      </w:r>
      <w:proofErr w:type="spellEnd"/>
      <w:r w:rsidR="002B0178">
        <w:t xml:space="preserve"> APBN,</w:t>
      </w:r>
      <w:r w:rsidR="00E05367">
        <w:t xml:space="preserve"> </w:t>
      </w:r>
      <w:proofErr w:type="spellStart"/>
      <w:r w:rsidR="001577CA">
        <w:t>Minggu</w:t>
      </w:r>
      <w:proofErr w:type="spellEnd"/>
      <w:r w:rsidR="001577CA">
        <w:t xml:space="preserve">, 03 </w:t>
      </w:r>
      <w:proofErr w:type="spellStart"/>
      <w:r w:rsidR="00E05367">
        <w:t>Maret</w:t>
      </w:r>
      <w:proofErr w:type="spellEnd"/>
      <w:r w:rsidR="00E05367">
        <w:t xml:space="preserve"> 2019</w:t>
      </w:r>
      <w:r w:rsidR="001577CA">
        <w:t>.</w:t>
      </w:r>
    </w:p>
    <w:p w14:paraId="37739D9D" w14:textId="77777777" w:rsidR="0007591F" w:rsidRPr="0098734B" w:rsidRDefault="00A03215" w:rsidP="005F2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8734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9873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291ADE5" w14:textId="77777777" w:rsidR="00042713" w:rsidRDefault="00042713" w:rsidP="008F21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Pembangunan Nasional</w:t>
      </w:r>
    </w:p>
    <w:p w14:paraId="794721AC" w14:textId="77777777" w:rsidR="00042713" w:rsidRDefault="008F2132" w:rsidP="000427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F213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F2132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7BB7A774" w14:textId="1DB9BAFC" w:rsidR="008F2132" w:rsidRPr="00042713" w:rsidRDefault="008F2132" w:rsidP="000427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RPJM Nasional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penjabaran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visi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misi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, dan program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penyusunannya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pada RPJP Nasional, yang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memuat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Nasional,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, program Kementerian/Lembaga dan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Kementerian/</w:t>
      </w:r>
      <w:proofErr w:type="spellStart"/>
      <w:proofErr w:type="gram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Lembaga,kewilayahan</w:t>
      </w:r>
      <w:proofErr w:type="spellEnd"/>
      <w:proofErr w:type="gram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lintas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kewilayahan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makro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perekonomian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menyeluruh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fiskal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berupakerangka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regulasi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pendanaan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132">
        <w:rPr>
          <w:rFonts w:ascii="Times New Roman" w:hAnsi="Times New Roman" w:cs="Times New Roman"/>
          <w:color w:val="000000"/>
          <w:sz w:val="24"/>
          <w:szCs w:val="24"/>
        </w:rPr>
        <w:t>indikatif</w:t>
      </w:r>
      <w:proofErr w:type="spellEnd"/>
      <w:r w:rsidRPr="008F2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15610" w14:textId="38E3B24E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14:paraId="67265A64" w14:textId="49FB050E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Menteri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menyiapkan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penjabaran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visi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misi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dan program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Nasional,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lastRenderedPageBreak/>
        <w:t>umum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program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makro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perekonomian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menyeluruh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fiskal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386CF22" w14:textId="0164C255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Bappeda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menyiapkan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penjabaran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visi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misi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dan program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, program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Daerah, dan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Daerah. </w:t>
      </w:r>
    </w:p>
    <w:p w14:paraId="25C5190E" w14:textId="3DFDD23D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</w:p>
    <w:p w14:paraId="6D161912" w14:textId="2015B353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Kementerian/Lembaga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menyiapkan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>-KL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fungsinya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(1). </w:t>
      </w:r>
    </w:p>
    <w:p w14:paraId="300CD60D" w14:textId="4A8584FF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Menteri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-KL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gram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proofErr w:type="gram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RPJP Nasional.</w:t>
      </w:r>
    </w:p>
    <w:p w14:paraId="3BDF2E05" w14:textId="18AB2391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menyiapkan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-SKPD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fungsinya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(2). </w:t>
      </w:r>
    </w:p>
    <w:p w14:paraId="0BE64655" w14:textId="695D00F9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Bappeda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-SKPD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(3) dan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berpedoman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RPJP Daerah. </w:t>
      </w:r>
    </w:p>
    <w:p w14:paraId="1C24DD88" w14:textId="77777777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</w:p>
    <w:p w14:paraId="27DB32EF" w14:textId="2BC4C0AA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(2) dan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(4)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6811B8" w14:textId="044F8C48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unsur-unsur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penyelenggara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Negara dan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mengikutsertakan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7C83E2" w14:textId="7D9409F9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Menteri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menyelenggarakan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Nasional.</w:t>
      </w:r>
    </w:p>
    <w:p w14:paraId="4AA60C18" w14:textId="0D055EFA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Bappeda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menyelenggarakan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Daerah.</w:t>
      </w:r>
    </w:p>
    <w:p w14:paraId="3AA19FCD" w14:textId="77777777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</w:p>
    <w:p w14:paraId="4ECDB815" w14:textId="02C23F81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(3),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lambat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2 (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C9DDC6" w14:textId="490D7023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(4),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lambat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2 (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A91140" w14:textId="77777777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</w:p>
    <w:p w14:paraId="49B1578E" w14:textId="03ED045E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Menteri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(1). </w:t>
      </w:r>
    </w:p>
    <w:p w14:paraId="4256ECF9" w14:textId="7B9C6AF7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Bappeda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Musrenbang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(2). </w:t>
      </w:r>
    </w:p>
    <w:p w14:paraId="1BCDEA0C" w14:textId="77777777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14:paraId="05F92915" w14:textId="3A50E57A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RPJM Nasional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lambat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BB0AB0" w14:textId="6F095FD6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-KL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Kementerian/Lembaga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Nasional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(1). </w:t>
      </w:r>
    </w:p>
    <w:p w14:paraId="26F54BCC" w14:textId="2272DDAC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paling</w:t>
      </w:r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lambat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3 (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dilantik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651A19" w14:textId="6A3DCBC1" w:rsidR="00042713" w:rsidRPr="00042713" w:rsidRDefault="00042713" w:rsidP="00681E47">
      <w:pPr>
        <w:pStyle w:val="ListParagraph"/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713"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="00681E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-SKPD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RPJM Daerah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42713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42713">
        <w:rPr>
          <w:rFonts w:ascii="Times New Roman" w:hAnsi="Times New Roman" w:cs="Times New Roman"/>
          <w:color w:val="000000"/>
          <w:sz w:val="24"/>
          <w:szCs w:val="24"/>
        </w:rPr>
        <w:t xml:space="preserve"> (3).</w:t>
      </w:r>
    </w:p>
    <w:p w14:paraId="0876E87F" w14:textId="77777777" w:rsidR="00042713" w:rsidRPr="00042713" w:rsidRDefault="00042713" w:rsidP="000427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BD3E" w14:textId="1F97A366" w:rsidR="00033C83" w:rsidRPr="00033C83" w:rsidRDefault="00033C83" w:rsidP="00021DA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C8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Panjang Nasional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2005 – 2025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Nasional, yang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RPJM Nasional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RPJM Nasional I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2005–2009, RPJM Nasional II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2010–2014, RPJM Nasional III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2015–2019, dan RPJM Nasional IV </w:t>
      </w:r>
      <w:proofErr w:type="spellStart"/>
      <w:r w:rsidRPr="00033C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3C83">
        <w:rPr>
          <w:rFonts w:ascii="Times New Roman" w:hAnsi="Times New Roman" w:cs="Times New Roman"/>
          <w:sz w:val="24"/>
          <w:szCs w:val="24"/>
        </w:rPr>
        <w:t xml:space="preserve"> 2020– 2024. </w:t>
      </w:r>
    </w:p>
    <w:p w14:paraId="610ECE83" w14:textId="522F5A29" w:rsidR="002E3A9C" w:rsidRPr="000B5610" w:rsidRDefault="002E3A9C" w:rsidP="00021DA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>.</w:t>
      </w:r>
    </w:p>
    <w:p w14:paraId="58527C76" w14:textId="461186AB" w:rsidR="000B5610" w:rsidRPr="000B5610" w:rsidRDefault="000B5610" w:rsidP="00021DA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3 (1)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</w:t>
      </w:r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lastRenderedPageBreak/>
        <w:t>transparan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>.</w:t>
      </w:r>
    </w:p>
    <w:p w14:paraId="6972714A" w14:textId="27F0EF08" w:rsidR="00A03215" w:rsidRPr="000B5610" w:rsidRDefault="00722FDB" w:rsidP="00021DA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53" w:rsidRPr="000B5610">
        <w:rPr>
          <w:rFonts w:ascii="Times New Roman" w:hAnsi="Times New Roman" w:cs="Times New Roman"/>
          <w:sz w:val="24"/>
          <w:szCs w:val="24"/>
        </w:rPr>
        <w:t>P</w:t>
      </w:r>
      <w:r w:rsidRPr="000B5610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B32EF" w:rsidRPr="000B56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AB32EF" w:rsidRPr="000B5610">
        <w:rPr>
          <w:rFonts w:ascii="Times New Roman" w:hAnsi="Times New Roman" w:cs="Times New Roman"/>
          <w:sz w:val="24"/>
          <w:szCs w:val="24"/>
        </w:rPr>
        <w:t xml:space="preserve"> </w:t>
      </w:r>
      <w:r w:rsidR="004B2953" w:rsidRPr="000B5610">
        <w:rPr>
          <w:rFonts w:ascii="Times New Roman" w:hAnsi="Times New Roman" w:cs="Times New Roman"/>
          <w:sz w:val="24"/>
          <w:szCs w:val="24"/>
        </w:rPr>
        <w:t xml:space="preserve">Menteri </w:t>
      </w:r>
      <w:proofErr w:type="spellStart"/>
      <w:r w:rsidR="004B2953" w:rsidRPr="000B56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2953" w:rsidRPr="000B561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1B5C8D" w:rsidRPr="000B56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B5C8D" w:rsidRPr="000B5610">
        <w:rPr>
          <w:rFonts w:ascii="Times New Roman" w:hAnsi="Times New Roman" w:cs="Times New Roman"/>
          <w:sz w:val="24"/>
          <w:szCs w:val="24"/>
        </w:rPr>
        <w:t xml:space="preserve"> </w:t>
      </w:r>
      <w:r w:rsidR="00754290" w:rsidRPr="000B5610">
        <w:rPr>
          <w:rFonts w:ascii="Times New Roman" w:hAnsi="Times New Roman" w:cs="Times New Roman"/>
          <w:sz w:val="24"/>
          <w:szCs w:val="24"/>
        </w:rPr>
        <w:t>38</w:t>
      </w:r>
      <w:r w:rsidR="001B5C8D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8D" w:rsidRPr="000B56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5C8D" w:rsidRPr="000B5610">
        <w:rPr>
          <w:rFonts w:ascii="Times New Roman" w:hAnsi="Times New Roman" w:cs="Times New Roman"/>
          <w:sz w:val="24"/>
          <w:szCs w:val="24"/>
        </w:rPr>
        <w:t xml:space="preserve"> 2</w:t>
      </w:r>
      <w:r w:rsidR="00AB32EF" w:rsidRPr="000B5610">
        <w:rPr>
          <w:rFonts w:ascii="Times New Roman" w:hAnsi="Times New Roman" w:cs="Times New Roman"/>
          <w:sz w:val="24"/>
          <w:szCs w:val="24"/>
        </w:rPr>
        <w:t>01</w:t>
      </w:r>
      <w:r w:rsidR="00754290" w:rsidRPr="000B5610">
        <w:rPr>
          <w:rFonts w:ascii="Times New Roman" w:hAnsi="Times New Roman" w:cs="Times New Roman"/>
          <w:sz w:val="24"/>
          <w:szCs w:val="24"/>
        </w:rPr>
        <w:t>8</w:t>
      </w:r>
      <w:r w:rsidR="001B5C8D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8D" w:rsidRPr="000B56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B5C8D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2019</w:t>
      </w:r>
      <w:r w:rsidR="00AB32EF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Daerah</w:t>
      </w:r>
      <w:r w:rsidRPr="000B5610">
        <w:rPr>
          <w:rFonts w:ascii="Times New Roman" w:hAnsi="Times New Roman" w:cs="Times New Roman"/>
          <w:sz w:val="24"/>
          <w:szCs w:val="24"/>
        </w:rPr>
        <w:t xml:space="preserve"> (</w:t>
      </w:r>
      <w:r w:rsidR="00754290" w:rsidRPr="000B5610">
        <w:rPr>
          <w:rFonts w:ascii="Times New Roman" w:hAnsi="Times New Roman" w:cs="Times New Roman"/>
          <w:sz w:val="24"/>
          <w:szCs w:val="24"/>
        </w:rPr>
        <w:t>APBD</w:t>
      </w:r>
      <w:r w:rsidRPr="000B56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56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0" w:rsidRPr="000B561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54290" w:rsidRPr="000B5610">
        <w:rPr>
          <w:rFonts w:ascii="Times New Roman" w:hAnsi="Times New Roman" w:cs="Times New Roman"/>
          <w:sz w:val="24"/>
          <w:szCs w:val="24"/>
        </w:rPr>
        <w:t>.</w:t>
      </w:r>
    </w:p>
    <w:p w14:paraId="7A4F5EB6" w14:textId="77777777" w:rsidR="009C37A6" w:rsidRPr="0098734B" w:rsidRDefault="009C37A6" w:rsidP="006F3ABB">
      <w:pPr>
        <w:pStyle w:val="ListParagraph"/>
        <w:spacing w:after="0" w:line="360" w:lineRule="auto"/>
        <w:ind w:left="180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C37A6" w:rsidRPr="0098734B" w:rsidSect="00AB3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A4D5" w14:textId="77777777" w:rsidR="00651629" w:rsidRDefault="00651629" w:rsidP="00A03215">
      <w:pPr>
        <w:spacing w:after="0" w:line="240" w:lineRule="auto"/>
      </w:pPr>
      <w:r>
        <w:separator/>
      </w:r>
    </w:p>
  </w:endnote>
  <w:endnote w:type="continuationSeparator" w:id="0">
    <w:p w14:paraId="1DC7DA15" w14:textId="77777777" w:rsidR="00651629" w:rsidRDefault="00651629" w:rsidP="00A0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437B" w14:textId="77777777" w:rsidR="004178A8" w:rsidRDefault="0041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1A5A" w14:textId="77777777" w:rsidR="00A03215" w:rsidRPr="00A03215" w:rsidRDefault="00A032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proofErr w:type="spellStart"/>
    <w:r w:rsidRPr="00A03215">
      <w:rPr>
        <w:rFonts w:ascii="Times New Roman" w:eastAsiaTheme="majorEastAsia" w:hAnsi="Times New Roman" w:cs="Times New Roman"/>
        <w:i/>
      </w:rPr>
      <w:t>Subbagian</w:t>
    </w:r>
    <w:proofErr w:type="spellEnd"/>
    <w:r w:rsidRPr="00A03215">
      <w:rPr>
        <w:rFonts w:ascii="Times New Roman" w:eastAsiaTheme="majorEastAsia" w:hAnsi="Times New Roman" w:cs="Times New Roman"/>
        <w:i/>
      </w:rPr>
      <w:t xml:space="preserve"> </w:t>
    </w:r>
    <w:proofErr w:type="spellStart"/>
    <w:r w:rsidRPr="00A03215">
      <w:rPr>
        <w:rFonts w:ascii="Times New Roman" w:eastAsiaTheme="majorEastAsia" w:hAnsi="Times New Roman" w:cs="Times New Roman"/>
        <w:i/>
      </w:rPr>
      <w:t>Hukum</w:t>
    </w:r>
    <w:proofErr w:type="spellEnd"/>
    <w:r w:rsidRPr="00A03215">
      <w:rPr>
        <w:rFonts w:ascii="Times New Roman" w:eastAsiaTheme="majorEastAsia" w:hAnsi="Times New Roman" w:cs="Times New Roman"/>
        <w:i/>
      </w:rPr>
      <w:t xml:space="preserve"> BPK </w:t>
    </w:r>
    <w:proofErr w:type="spellStart"/>
    <w:r w:rsidRPr="00A03215">
      <w:rPr>
        <w:rFonts w:ascii="Times New Roman" w:eastAsiaTheme="majorEastAsia" w:hAnsi="Times New Roman" w:cs="Times New Roman"/>
        <w:i/>
      </w:rPr>
      <w:t>Provinsi</w:t>
    </w:r>
    <w:proofErr w:type="spellEnd"/>
    <w:r w:rsidRPr="00A03215">
      <w:rPr>
        <w:rFonts w:ascii="Times New Roman" w:eastAsiaTheme="majorEastAsia" w:hAnsi="Times New Roman" w:cs="Times New Roman"/>
        <w:i/>
      </w:rPr>
      <w:t xml:space="preserve"> Papua Barat</w:t>
    </w:r>
    <w:r w:rsidRPr="00A03215">
      <w:rPr>
        <w:rFonts w:ascii="Times New Roman" w:eastAsiaTheme="majorEastAsia" w:hAnsi="Times New Roman" w:cs="Times New Roman"/>
        <w:i/>
      </w:rPr>
      <w:ptab w:relativeTo="margin" w:alignment="right" w:leader="none"/>
    </w:r>
    <w:proofErr w:type="spellStart"/>
    <w:r w:rsidRPr="00A03215">
      <w:rPr>
        <w:rFonts w:ascii="Times New Roman" w:eastAsiaTheme="majorEastAsia" w:hAnsi="Times New Roman" w:cs="Times New Roman"/>
        <w:i/>
      </w:rPr>
      <w:t>h</w:t>
    </w:r>
    <w:r>
      <w:rPr>
        <w:rFonts w:ascii="Times New Roman" w:eastAsiaTheme="majorEastAsia" w:hAnsi="Times New Roman" w:cs="Times New Roman"/>
        <w:i/>
      </w:rPr>
      <w:t>al</w:t>
    </w:r>
    <w:proofErr w:type="spellEnd"/>
    <w:r w:rsidRPr="00A03215">
      <w:rPr>
        <w:rFonts w:asciiTheme="majorHAnsi" w:eastAsiaTheme="majorEastAsia" w:hAnsiTheme="majorHAnsi" w:cstheme="majorBidi"/>
        <w:i/>
      </w:rPr>
      <w:t xml:space="preserve">. </w:t>
    </w:r>
    <w:r w:rsidRPr="00A03215">
      <w:rPr>
        <w:rFonts w:eastAsiaTheme="minorEastAsia"/>
        <w:i/>
      </w:rPr>
      <w:fldChar w:fldCharType="begin"/>
    </w:r>
    <w:r w:rsidRPr="00A03215">
      <w:rPr>
        <w:i/>
      </w:rPr>
      <w:instrText xml:space="preserve"> PAGE   \* MERGEFORMAT </w:instrText>
    </w:r>
    <w:r w:rsidRPr="00A03215">
      <w:rPr>
        <w:rFonts w:eastAsiaTheme="minorEastAsia"/>
        <w:i/>
      </w:rPr>
      <w:fldChar w:fldCharType="separate"/>
    </w:r>
    <w:r w:rsidR="00315D9D" w:rsidRPr="00315D9D">
      <w:rPr>
        <w:rFonts w:asciiTheme="majorHAnsi" w:eastAsiaTheme="majorEastAsia" w:hAnsiTheme="majorHAnsi" w:cstheme="majorBidi"/>
        <w:i/>
        <w:noProof/>
      </w:rPr>
      <w:t>2</w:t>
    </w:r>
    <w:r w:rsidRPr="00A03215">
      <w:rPr>
        <w:rFonts w:asciiTheme="majorHAnsi" w:eastAsiaTheme="majorEastAsia" w:hAnsiTheme="majorHAnsi" w:cstheme="majorBidi"/>
        <w:i/>
        <w:noProof/>
      </w:rPr>
      <w:fldChar w:fldCharType="end"/>
    </w:r>
  </w:p>
  <w:p w14:paraId="255EB667" w14:textId="77777777" w:rsidR="00A03215" w:rsidRPr="00A03215" w:rsidRDefault="00A03215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8E40" w14:textId="77777777" w:rsidR="004178A8" w:rsidRDefault="0041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8145" w14:textId="77777777" w:rsidR="00651629" w:rsidRDefault="00651629" w:rsidP="00A03215">
      <w:pPr>
        <w:spacing w:after="0" w:line="240" w:lineRule="auto"/>
      </w:pPr>
      <w:r>
        <w:separator/>
      </w:r>
    </w:p>
  </w:footnote>
  <w:footnote w:type="continuationSeparator" w:id="0">
    <w:p w14:paraId="15DB4DFA" w14:textId="77777777" w:rsidR="00651629" w:rsidRDefault="00651629" w:rsidP="00A0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171D" w14:textId="77777777" w:rsidR="004178A8" w:rsidRDefault="0041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F36D" w14:textId="77777777" w:rsidR="004178A8" w:rsidRDefault="00417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0BE7" w14:textId="77777777" w:rsidR="004178A8" w:rsidRDefault="0041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642B"/>
    <w:multiLevelType w:val="hybridMultilevel"/>
    <w:tmpl w:val="07049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AF3"/>
    <w:multiLevelType w:val="hybridMultilevel"/>
    <w:tmpl w:val="168C3DB6"/>
    <w:lvl w:ilvl="0" w:tplc="AE94F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60071"/>
    <w:multiLevelType w:val="hybridMultilevel"/>
    <w:tmpl w:val="0F06B2C2"/>
    <w:lvl w:ilvl="0" w:tplc="5BEE14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315C4"/>
    <w:multiLevelType w:val="hybridMultilevel"/>
    <w:tmpl w:val="BD96B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9571D"/>
    <w:multiLevelType w:val="hybridMultilevel"/>
    <w:tmpl w:val="288CE94E"/>
    <w:lvl w:ilvl="0" w:tplc="EF4CFB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30CD3"/>
    <w:multiLevelType w:val="hybridMultilevel"/>
    <w:tmpl w:val="7130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E68"/>
    <w:multiLevelType w:val="hybridMultilevel"/>
    <w:tmpl w:val="84C04A32"/>
    <w:lvl w:ilvl="0" w:tplc="DE82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59C1"/>
    <w:multiLevelType w:val="hybridMultilevel"/>
    <w:tmpl w:val="99225CCE"/>
    <w:lvl w:ilvl="0" w:tplc="D79E4702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5B70BE"/>
    <w:multiLevelType w:val="hybridMultilevel"/>
    <w:tmpl w:val="E5B6FE3A"/>
    <w:lvl w:ilvl="0" w:tplc="1C9CF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F3"/>
    <w:rsid w:val="00002EE1"/>
    <w:rsid w:val="00021DA8"/>
    <w:rsid w:val="00033C83"/>
    <w:rsid w:val="00042713"/>
    <w:rsid w:val="000502A5"/>
    <w:rsid w:val="00070693"/>
    <w:rsid w:val="0007591F"/>
    <w:rsid w:val="000A07A9"/>
    <w:rsid w:val="000A5179"/>
    <w:rsid w:val="000B5610"/>
    <w:rsid w:val="000C6627"/>
    <w:rsid w:val="0012462C"/>
    <w:rsid w:val="001577CA"/>
    <w:rsid w:val="00157FF9"/>
    <w:rsid w:val="001B5C8D"/>
    <w:rsid w:val="00221DA4"/>
    <w:rsid w:val="002B0178"/>
    <w:rsid w:val="002B1793"/>
    <w:rsid w:val="002D3BAE"/>
    <w:rsid w:val="002E3A9C"/>
    <w:rsid w:val="00315D9D"/>
    <w:rsid w:val="003212A5"/>
    <w:rsid w:val="00372947"/>
    <w:rsid w:val="00393544"/>
    <w:rsid w:val="00397685"/>
    <w:rsid w:val="003F7817"/>
    <w:rsid w:val="00405190"/>
    <w:rsid w:val="004162B4"/>
    <w:rsid w:val="004178A8"/>
    <w:rsid w:val="00424D16"/>
    <w:rsid w:val="004422DC"/>
    <w:rsid w:val="00483C89"/>
    <w:rsid w:val="004B2953"/>
    <w:rsid w:val="005424C8"/>
    <w:rsid w:val="00565740"/>
    <w:rsid w:val="005759A6"/>
    <w:rsid w:val="005E25CA"/>
    <w:rsid w:val="005F2CC7"/>
    <w:rsid w:val="00651629"/>
    <w:rsid w:val="00681E47"/>
    <w:rsid w:val="006A3128"/>
    <w:rsid w:val="006E2193"/>
    <w:rsid w:val="006F3ABB"/>
    <w:rsid w:val="00722FDB"/>
    <w:rsid w:val="00754290"/>
    <w:rsid w:val="00782118"/>
    <w:rsid w:val="00787C2A"/>
    <w:rsid w:val="0089428A"/>
    <w:rsid w:val="008F0003"/>
    <w:rsid w:val="008F2132"/>
    <w:rsid w:val="00906555"/>
    <w:rsid w:val="0092167E"/>
    <w:rsid w:val="00943688"/>
    <w:rsid w:val="00963921"/>
    <w:rsid w:val="00966567"/>
    <w:rsid w:val="0098734B"/>
    <w:rsid w:val="009C37A6"/>
    <w:rsid w:val="00A02C31"/>
    <w:rsid w:val="00A03215"/>
    <w:rsid w:val="00A354DE"/>
    <w:rsid w:val="00AA574A"/>
    <w:rsid w:val="00AB32EF"/>
    <w:rsid w:val="00B05182"/>
    <w:rsid w:val="00B30E04"/>
    <w:rsid w:val="00B65341"/>
    <w:rsid w:val="00BC1CE2"/>
    <w:rsid w:val="00BC1D14"/>
    <w:rsid w:val="00BD1448"/>
    <w:rsid w:val="00BE340D"/>
    <w:rsid w:val="00BF681C"/>
    <w:rsid w:val="00C0154E"/>
    <w:rsid w:val="00C50102"/>
    <w:rsid w:val="00C81C35"/>
    <w:rsid w:val="00C86419"/>
    <w:rsid w:val="00C94499"/>
    <w:rsid w:val="00CD4AA1"/>
    <w:rsid w:val="00CF111A"/>
    <w:rsid w:val="00CF31E0"/>
    <w:rsid w:val="00D2114B"/>
    <w:rsid w:val="00D46FAE"/>
    <w:rsid w:val="00D7557D"/>
    <w:rsid w:val="00D85BF3"/>
    <w:rsid w:val="00DB3B00"/>
    <w:rsid w:val="00E05367"/>
    <w:rsid w:val="00E83369"/>
    <w:rsid w:val="00EB7151"/>
    <w:rsid w:val="00EC06AE"/>
    <w:rsid w:val="00EC6097"/>
    <w:rsid w:val="00ED0BEE"/>
    <w:rsid w:val="00F079DF"/>
    <w:rsid w:val="00F43CE2"/>
    <w:rsid w:val="00F6020D"/>
    <w:rsid w:val="00F75D15"/>
    <w:rsid w:val="00F94819"/>
    <w:rsid w:val="00FC2D8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BC32"/>
  <w15:docId w15:val="{40FDD12E-F330-4AD1-AF52-1153DA7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DA4"/>
    <w:rPr>
      <w:b/>
      <w:bCs/>
    </w:rPr>
  </w:style>
  <w:style w:type="character" w:styleId="Hyperlink">
    <w:name w:val="Hyperlink"/>
    <w:basedOn w:val="DefaultParagraphFont"/>
    <w:uiPriority w:val="99"/>
    <w:unhideWhenUsed/>
    <w:rsid w:val="00D46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47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372947"/>
  </w:style>
  <w:style w:type="character" w:customStyle="1" w:styleId="ircho">
    <w:name w:val="irc_ho"/>
    <w:basedOn w:val="DefaultParagraphFont"/>
    <w:rsid w:val="00372947"/>
  </w:style>
  <w:style w:type="paragraph" w:styleId="Header">
    <w:name w:val="header"/>
    <w:basedOn w:val="Normal"/>
    <w:link w:val="HeaderChar"/>
    <w:uiPriority w:val="99"/>
    <w:unhideWhenUsed/>
    <w:rsid w:val="00A0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15"/>
  </w:style>
  <w:style w:type="paragraph" w:styleId="Footer">
    <w:name w:val="footer"/>
    <w:basedOn w:val="Normal"/>
    <w:link w:val="FooterChar"/>
    <w:uiPriority w:val="99"/>
    <w:unhideWhenUsed/>
    <w:rsid w:val="00A0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15"/>
  </w:style>
  <w:style w:type="paragraph" w:styleId="ListParagraph">
    <w:name w:val="List Paragraph"/>
    <w:basedOn w:val="Normal"/>
    <w:uiPriority w:val="34"/>
    <w:qFormat/>
    <w:rsid w:val="00A03215"/>
    <w:pPr>
      <w:ind w:left="720"/>
      <w:contextualSpacing/>
    </w:pPr>
  </w:style>
  <w:style w:type="paragraph" w:customStyle="1" w:styleId="Default">
    <w:name w:val="Default"/>
    <w:rsid w:val="001B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4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3B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66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uabarat.antaranew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y.okezon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isnis.tempo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puanews.id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bpk75</dc:creator>
  <cp:keywords/>
  <dc:description/>
  <cp:lastModifiedBy>PUTRI WULANDARI</cp:lastModifiedBy>
  <cp:revision>2</cp:revision>
  <cp:lastPrinted>2018-09-26T01:03:00Z</cp:lastPrinted>
  <dcterms:created xsi:type="dcterms:W3CDTF">2019-07-08T01:48:00Z</dcterms:created>
  <dcterms:modified xsi:type="dcterms:W3CDTF">2019-07-08T01:48:00Z</dcterms:modified>
</cp:coreProperties>
</file>